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7D9CA" w14:textId="0831697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532A03">
        <w:t>98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E308D" w:rsidRPr="00BE308D">
        <w:rPr>
          <w:sz w:val="32"/>
          <w:szCs w:val="32"/>
        </w:rPr>
        <w:t>R2-1705318</w:t>
      </w:r>
    </w:p>
    <w:p w14:paraId="2B5B1292" w14:textId="0DE86EB4" w:rsidR="00E90E49" w:rsidRPr="00CE0424" w:rsidRDefault="00532A03" w:rsidP="00311702">
      <w:pPr>
        <w:pStyle w:val="3GPPHeader"/>
      </w:pPr>
      <w:r w:rsidRPr="00FB7A96">
        <w:t>Hangzhou</w:t>
      </w:r>
      <w:r>
        <w:t>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5FE42C00" w14:textId="77777777" w:rsidR="00E90E49" w:rsidRPr="00CE0424" w:rsidRDefault="00E90E49" w:rsidP="00357380">
      <w:pPr>
        <w:pStyle w:val="3GPPHeader"/>
      </w:pPr>
    </w:p>
    <w:p w14:paraId="4F78E858" w14:textId="21BE275C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BE308D" w:rsidRPr="00BE308D">
        <w:rPr>
          <w:sz w:val="22"/>
          <w:szCs w:val="22"/>
          <w:lang w:val="sv-SE"/>
        </w:rPr>
        <w:t>10.3.3.3</w:t>
      </w:r>
    </w:p>
    <w:p w14:paraId="6C766AD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5ED58AE" w14:textId="4EB64790" w:rsidR="00E90E49" w:rsidRPr="00BE308D" w:rsidRDefault="003D3C4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E308D" w:rsidRPr="00BE308D">
        <w:rPr>
          <w:sz w:val="22"/>
          <w:szCs w:val="22"/>
        </w:rPr>
        <w:t>PDCP reception and reordering window</w:t>
      </w:r>
    </w:p>
    <w:p w14:paraId="4D6FC2E2" w14:textId="779C1D0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D24EF">
        <w:rPr>
          <w:sz w:val="22"/>
          <w:szCs w:val="22"/>
        </w:rPr>
        <w:t>Discussion</w:t>
      </w:r>
      <w:bookmarkStart w:id="0" w:name="_GoBack"/>
      <w:bookmarkEnd w:id="0"/>
    </w:p>
    <w:p w14:paraId="5394305E" w14:textId="77777777" w:rsidR="00E90E49" w:rsidRPr="00CE0424" w:rsidRDefault="00E90E49" w:rsidP="00E90E49"/>
    <w:p w14:paraId="77105EEF" w14:textId="77777777" w:rsidR="00C24345" w:rsidRDefault="00E90E49" w:rsidP="00A2052C">
      <w:pPr>
        <w:pStyle w:val="Heading1"/>
      </w:pPr>
      <w:r w:rsidRPr="00CE0424">
        <w:t>Introduction</w:t>
      </w:r>
    </w:p>
    <w:p w14:paraId="4A170064" w14:textId="390FD277" w:rsidR="00A2052C" w:rsidRDefault="00321D44" w:rsidP="00A2052C">
      <w:r>
        <w:t xml:space="preserve">This document </w:t>
      </w:r>
      <w:r w:rsidR="003C1155">
        <w:t xml:space="preserve">discusses PDCP </w:t>
      </w:r>
      <w:r w:rsidR="00C57B7A">
        <w:t xml:space="preserve">reordering and how it may </w:t>
      </w:r>
      <w:r w:rsidR="002122C0">
        <w:t xml:space="preserve">be used </w:t>
      </w:r>
      <w:r w:rsidR="00C57B7A">
        <w:t xml:space="preserve">to </w:t>
      </w:r>
      <w:r w:rsidR="002122C0">
        <w:t xml:space="preserve">fit </w:t>
      </w:r>
      <w:r w:rsidR="00C57B7A">
        <w:t xml:space="preserve">various in-order delivery requirements </w:t>
      </w:r>
      <w:r w:rsidR="00602335">
        <w:t>for</w:t>
      </w:r>
      <w:r w:rsidR="003C1155">
        <w:t xml:space="preserve"> higher layer protocols such as </w:t>
      </w:r>
      <w:r w:rsidR="00C57B7A">
        <w:t xml:space="preserve">RTP, SIP. </w:t>
      </w:r>
      <w:r w:rsidR="003C1155">
        <w:t>TCP and QUIC.</w:t>
      </w:r>
    </w:p>
    <w:p w14:paraId="0DACE815" w14:textId="66C67A07" w:rsidR="003C1155" w:rsidRDefault="00907F79" w:rsidP="00A2052C">
      <w:r>
        <w:t>For NR the following have</w:t>
      </w:r>
      <w:r w:rsidR="003C1155">
        <w:t xml:space="preserve"> been agreed</w:t>
      </w:r>
      <w:r w:rsidR="00B5316B">
        <w:t xml:space="preserve"> at the </w:t>
      </w:r>
      <w:r w:rsidR="0038505E">
        <w:t>RAN2</w:t>
      </w:r>
      <w:r w:rsidR="00B5316B">
        <w:t xml:space="preserve">#97bis </w:t>
      </w:r>
      <w:r w:rsidR="0038505E">
        <w:t>3GPP</w:t>
      </w:r>
      <w:r w:rsidR="00B5316B">
        <w:t xml:space="preserve"> meeting</w:t>
      </w:r>
      <w:r>
        <w:t xml:space="preserve"> </w:t>
      </w:r>
      <w:r w:rsidR="00AA1870">
        <w:t>(</w:t>
      </w:r>
      <w:r w:rsidR="00AA1870">
        <w:fldChar w:fldCharType="begin"/>
      </w:r>
      <w:r w:rsidR="00AA1870">
        <w:instrText xml:space="preserve"> REF _Ref480471634 \r \h </w:instrText>
      </w:r>
      <w:r w:rsidR="00AA1870">
        <w:fldChar w:fldCharType="separate"/>
      </w:r>
      <w:r w:rsidR="00AA1870">
        <w:t>[1]</w:t>
      </w:r>
      <w:r w:rsidR="00AA1870">
        <w:fldChar w:fldCharType="end"/>
      </w:r>
      <w:r w:rsidR="00AA1870">
        <w:t xml:space="preserve">) </w:t>
      </w:r>
      <w:r>
        <w:t>related to PDCP reordering</w:t>
      </w:r>
      <w:r w:rsidR="003C1155">
        <w:t>:</w:t>
      </w:r>
    </w:p>
    <w:p w14:paraId="30C4CD13" w14:textId="757F19D0" w:rsidR="00B5316B" w:rsidRPr="00C51A51" w:rsidRDefault="00B5316B" w:rsidP="00B5316B">
      <w:pPr>
        <w:pStyle w:val="ListParagraph"/>
        <w:numPr>
          <w:ilvl w:val="0"/>
          <w:numId w:val="18"/>
        </w:numPr>
        <w:rPr>
          <w:i/>
        </w:rPr>
      </w:pPr>
      <w:r w:rsidRPr="00C51A51">
        <w:rPr>
          <w:i/>
        </w:rPr>
        <w:t>A unified re-ordering scheme is used for DRB(s)/SRB(s) and UM and AM, with LTE as baseline.</w:t>
      </w:r>
    </w:p>
    <w:p w14:paraId="08050EE3" w14:textId="7BA14FF1" w:rsidR="00B5316B" w:rsidRPr="00C51A51" w:rsidRDefault="00B5316B" w:rsidP="00B5316B">
      <w:pPr>
        <w:pStyle w:val="ListParagraph"/>
        <w:numPr>
          <w:ilvl w:val="0"/>
          <w:numId w:val="18"/>
        </w:numPr>
        <w:rPr>
          <w:i/>
        </w:rPr>
      </w:pPr>
      <w:r w:rsidRPr="00C51A51">
        <w:rPr>
          <w:i/>
        </w:rPr>
        <w:t>It is desirable to disable PDCP reordering. FFS how to signal it.</w:t>
      </w:r>
    </w:p>
    <w:p w14:paraId="6F76E90C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6AD0660" w14:textId="02E1ECF4" w:rsidR="001371D5" w:rsidRDefault="00BF33FE" w:rsidP="00CE0424">
      <w:pPr>
        <w:pStyle w:val="BodyText"/>
      </w:pPr>
      <w:r>
        <w:t>Higher layer protocols have different need</w:t>
      </w:r>
      <w:r w:rsidR="00C57B7A">
        <w:t>s</w:t>
      </w:r>
      <w:r>
        <w:t xml:space="preserve"> for in-order delivery, such as:</w:t>
      </w:r>
    </w:p>
    <w:p w14:paraId="54E4D555" w14:textId="6E203958" w:rsidR="001371D5" w:rsidRDefault="00BF33FE" w:rsidP="001371D5">
      <w:pPr>
        <w:pStyle w:val="BodyText"/>
        <w:numPr>
          <w:ilvl w:val="0"/>
          <w:numId w:val="16"/>
        </w:numPr>
      </w:pPr>
      <w:r>
        <w:t>Classical TCP protocols benefit from in-order delivery</w:t>
      </w:r>
      <w:r w:rsidR="00C57B7A">
        <w:t>,</w:t>
      </w:r>
      <w:r>
        <w:t xml:space="preserve"> </w:t>
      </w:r>
      <w:r w:rsidR="00C57B7A">
        <w:t>although with moderate reordering depth.</w:t>
      </w:r>
    </w:p>
    <w:p w14:paraId="28B0F1B2" w14:textId="59B743DB" w:rsidR="00D0319A" w:rsidRDefault="00BF33FE" w:rsidP="001371D5">
      <w:pPr>
        <w:pStyle w:val="BodyText"/>
        <w:numPr>
          <w:ilvl w:val="0"/>
          <w:numId w:val="16"/>
        </w:numPr>
      </w:pPr>
      <w:r>
        <w:t>More modern TCP protocols and other new protocols such as QUIC</w:t>
      </w:r>
      <w:r w:rsidR="00C57B7A">
        <w:t xml:space="preserve"> are </w:t>
      </w:r>
      <w:r>
        <w:t xml:space="preserve">more robust </w:t>
      </w:r>
      <w:r w:rsidR="00C57B7A">
        <w:t xml:space="preserve">with regards </w:t>
      </w:r>
      <w:r>
        <w:t>to out-of-order packets</w:t>
      </w:r>
      <w:r w:rsidR="00602335">
        <w:t>,</w:t>
      </w:r>
      <w:r>
        <w:t xml:space="preserve"> and </w:t>
      </w:r>
      <w:r w:rsidR="003C0368">
        <w:t xml:space="preserve">PDCP reordering delays enforced by </w:t>
      </w:r>
      <w:r w:rsidR="00602335">
        <w:t xml:space="preserve">even </w:t>
      </w:r>
      <w:r w:rsidR="003C0368">
        <w:t>moderate reordering depths may in some cases cause worse behaviour.</w:t>
      </w:r>
    </w:p>
    <w:p w14:paraId="587C93A6" w14:textId="46470AE7" w:rsidR="00BF33FE" w:rsidRDefault="003C0368" w:rsidP="001371D5">
      <w:pPr>
        <w:pStyle w:val="BodyText"/>
        <w:numPr>
          <w:ilvl w:val="0"/>
          <w:numId w:val="16"/>
        </w:numPr>
      </w:pPr>
      <w:r>
        <w:t>Protocols like RTP and SIP that supports real-time media with strict delay requirements such as voice have more or less self-contained reordering schemes and does not need PDCP in-order delivery</w:t>
      </w:r>
      <w:r w:rsidR="00602335">
        <w:t>.</w:t>
      </w:r>
      <w:r>
        <w:t xml:space="preserve"> </w:t>
      </w:r>
      <w:r w:rsidR="00602335">
        <w:t>L</w:t>
      </w:r>
      <w:r>
        <w:t>ately also RoHC ha</w:t>
      </w:r>
      <w:r w:rsidR="00602335">
        <w:t>s</w:t>
      </w:r>
      <w:r>
        <w:t xml:space="preserve"> </w:t>
      </w:r>
      <w:r w:rsidR="00602335">
        <w:t>become</w:t>
      </w:r>
      <w:r>
        <w:t xml:space="preserve"> more robust with respect to out-of-order packets.</w:t>
      </w:r>
    </w:p>
    <w:p w14:paraId="0A89C226" w14:textId="368BD3EE" w:rsidR="00D56944" w:rsidRDefault="003C0368" w:rsidP="00D56944">
      <w:pPr>
        <w:pStyle w:val="BodyText"/>
      </w:pPr>
      <w:r>
        <w:t>H</w:t>
      </w:r>
      <w:r w:rsidR="00D56944">
        <w:t xml:space="preserve">igher layer protocols </w:t>
      </w:r>
      <w:r>
        <w:t xml:space="preserve">do not all </w:t>
      </w:r>
      <w:r w:rsidR="00D56944">
        <w:t xml:space="preserve">benefit from </w:t>
      </w:r>
      <w:r>
        <w:t xml:space="preserve">PDCP </w:t>
      </w:r>
      <w:r w:rsidR="00D56944">
        <w:t>in-order delivery</w:t>
      </w:r>
      <w:r w:rsidR="002122C0">
        <w:t>.</w:t>
      </w:r>
      <w:r w:rsidRPr="003C0368">
        <w:t xml:space="preserve"> </w:t>
      </w:r>
      <w:r>
        <w:t xml:space="preserve">Some </w:t>
      </w:r>
      <w:r w:rsidR="00602335">
        <w:t xml:space="preserve">protocols </w:t>
      </w:r>
      <w:r>
        <w:t>do not need it at all</w:t>
      </w:r>
      <w:r w:rsidR="00602335">
        <w:t>, and s</w:t>
      </w:r>
      <w:r>
        <w:t>ome</w:t>
      </w:r>
      <w:r w:rsidR="002122C0">
        <w:t xml:space="preserve"> other</w:t>
      </w:r>
      <w:r w:rsidR="00602335">
        <w:t>s</w:t>
      </w:r>
      <w:r>
        <w:t xml:space="preserve"> are impaired from delays caused by already moderate reordering delays. It may therefore be important to allow </w:t>
      </w:r>
      <w:r w:rsidR="002122C0">
        <w:t xml:space="preserve">a unified </w:t>
      </w:r>
      <w:r>
        <w:t xml:space="preserve">in-order function, or rather </w:t>
      </w:r>
      <w:r w:rsidR="00602335">
        <w:t>a</w:t>
      </w:r>
      <w:r>
        <w:t xml:space="preserve"> forward</w:t>
      </w:r>
      <w:r w:rsidR="00602335">
        <w:t>ing</w:t>
      </w:r>
      <w:r>
        <w:t xml:space="preserve"> function, to be configured in a more flexible way.</w:t>
      </w:r>
    </w:p>
    <w:p w14:paraId="488D0FFB" w14:textId="77777777" w:rsidR="001454C4" w:rsidRDefault="001454C4" w:rsidP="001454C4">
      <w:pPr>
        <w:pStyle w:val="Heading2"/>
      </w:pPr>
      <w:r>
        <w:t xml:space="preserve">The purpose of the </w:t>
      </w:r>
      <w:r w:rsidRPr="003019ED">
        <w:rPr>
          <w:i/>
        </w:rPr>
        <w:t>t-Reordering</w:t>
      </w:r>
      <w:r>
        <w:t xml:space="preserve"> timer</w:t>
      </w:r>
    </w:p>
    <w:p w14:paraId="66AAF975" w14:textId="1B822321" w:rsidR="001454C4" w:rsidRDefault="001454C4" w:rsidP="001454C4">
      <w:r>
        <w:t xml:space="preserve">The purpose of the </w:t>
      </w:r>
      <w:r w:rsidRPr="00DE29C7">
        <w:rPr>
          <w:i/>
        </w:rPr>
        <w:t>t-Reordering</w:t>
      </w:r>
      <w:r>
        <w:t xml:space="preserve"> timer in PDCP is to ensure in-order delivery of packets to higher layers. The timer is set to a time duration </w:t>
      </w:r>
      <w:r w:rsidR="00CA29C4">
        <w:t>during</w:t>
      </w:r>
      <w:r>
        <w:t xml:space="preserve"> which the PDCP receiver wait</w:t>
      </w:r>
      <w:r w:rsidR="00CA29C4">
        <w:t>s</w:t>
      </w:r>
      <w:r>
        <w:t xml:space="preserve"> for any </w:t>
      </w:r>
      <w:r w:rsidR="003C5185">
        <w:t xml:space="preserve">late arrived </w:t>
      </w:r>
      <w:r>
        <w:t>packets. When the timer expires, PDCP stop</w:t>
      </w:r>
      <w:r w:rsidR="002122C0">
        <w:t>s</w:t>
      </w:r>
      <w:r>
        <w:t xml:space="preserve"> waiting and forward</w:t>
      </w:r>
      <w:r w:rsidR="002122C0">
        <w:t>s</w:t>
      </w:r>
      <w:r>
        <w:t xml:space="preserve"> already received packets to higher layers, even if there are some missing packets.</w:t>
      </w:r>
      <w:r w:rsidR="00CC188B">
        <w:t xml:space="preserve"> In current LTE AM+reordering PDCP reception algorithm, at expiry of t-Reordering, the reception window is moved up, so that further packets arriving after the reception window are discarded.</w:t>
      </w:r>
    </w:p>
    <w:p w14:paraId="4830DF36" w14:textId="3907E88C" w:rsidR="001454C4" w:rsidRDefault="00CA29C4" w:rsidP="001454C4">
      <w:r>
        <w:t>I</w:t>
      </w:r>
      <w:r w:rsidR="001454C4">
        <w:t>n-order delivery can be beneficial for the following cases:</w:t>
      </w:r>
    </w:p>
    <w:p w14:paraId="15EFEF10" w14:textId="77777777" w:rsidR="001454C4" w:rsidRDefault="001454C4" w:rsidP="001454C4">
      <w:pPr>
        <w:pStyle w:val="ListParagraph"/>
        <w:numPr>
          <w:ilvl w:val="0"/>
          <w:numId w:val="19"/>
        </w:numPr>
      </w:pPr>
      <w:r>
        <w:t>It avoids unnecessary fast retransmits by the TCP sender, triggered by frequent cases of out-of-order packets from lower layers, caused by for instance HARQ retransmissions.</w:t>
      </w:r>
    </w:p>
    <w:p w14:paraId="30B3077D" w14:textId="7F7111E8" w:rsidR="001454C4" w:rsidRDefault="001454C4" w:rsidP="001454C4">
      <w:pPr>
        <w:pStyle w:val="ListParagraph"/>
        <w:numPr>
          <w:ilvl w:val="0"/>
          <w:numId w:val="19"/>
        </w:numPr>
      </w:pPr>
      <w:r>
        <w:t xml:space="preserve">It could potentially also be used to avoid fast retransmits for less frequent cases of out-of-order packets, such as caused by RLC retransmission for instance, but there will be a trade-off to avoid </w:t>
      </w:r>
      <w:r>
        <w:lastRenderedPageBreak/>
        <w:t xml:space="preserve">setting the </w:t>
      </w:r>
      <w:r w:rsidRPr="003019ED">
        <w:rPr>
          <w:i/>
        </w:rPr>
        <w:t>t-Reordering</w:t>
      </w:r>
      <w:r>
        <w:t xml:space="preserve"> timer to a too long value which will cause some negative performance in the overall end-to-end data flow, see below.</w:t>
      </w:r>
    </w:p>
    <w:p w14:paraId="5F33159C" w14:textId="082C707C" w:rsidR="001454C4" w:rsidRDefault="00CA29C4" w:rsidP="00540C61">
      <w:r>
        <w:t>S</w:t>
      </w:r>
      <w:r w:rsidR="001454C4">
        <w:t xml:space="preserve">etting a too long value for the </w:t>
      </w:r>
      <w:r w:rsidR="001454C4" w:rsidRPr="003019ED">
        <w:rPr>
          <w:i/>
        </w:rPr>
        <w:t>t-Reordering</w:t>
      </w:r>
      <w:r w:rsidR="001454C4">
        <w:t xml:space="preserve"> timer may have a negative effect on the end-to-end traffic performance, as described in the following cases:</w:t>
      </w:r>
    </w:p>
    <w:p w14:paraId="45D0DB49" w14:textId="2BE3F899" w:rsidR="001454C4" w:rsidRDefault="00CA29C4" w:rsidP="001454C4">
      <w:pPr>
        <w:pStyle w:val="ListParagraph"/>
        <w:numPr>
          <w:ilvl w:val="0"/>
          <w:numId w:val="20"/>
        </w:numPr>
      </w:pPr>
      <w:r>
        <w:t>T</w:t>
      </w:r>
      <w:r w:rsidR="001454C4">
        <w:t xml:space="preserve">he end-to-end traffic </w:t>
      </w:r>
      <w:r>
        <w:t xml:space="preserve">often </w:t>
      </w:r>
      <w:r w:rsidR="001454C4">
        <w:t>consists of several parallel TCP flows, and if PDCP delays the forwarding of a packet to wait for in-order-delivery, this means that all TCP flows currently handled on this bearer will also be delayed in the same amount, causing worse performance for all other flows.</w:t>
      </w:r>
    </w:p>
    <w:p w14:paraId="4FC2F40E" w14:textId="725F64D7" w:rsidR="00DA3E42" w:rsidRDefault="00DA3E42" w:rsidP="001454C4">
      <w:pPr>
        <w:pStyle w:val="ListParagraph"/>
        <w:numPr>
          <w:ilvl w:val="0"/>
          <w:numId w:val="20"/>
        </w:numPr>
      </w:pPr>
      <w:r>
        <w:t xml:space="preserve">QUIC has the possibility to transmit multiple streams over one QUIC connection, these streams can be both large bulk data transfers as well as delay sensitive interactive, flows. A larger </w:t>
      </w:r>
      <w:r w:rsidRPr="00C80DFA">
        <w:rPr>
          <w:i/>
        </w:rPr>
        <w:t>t-Reordering</w:t>
      </w:r>
      <w:r>
        <w:t xml:space="preserve"> timer can potentially cause a Head-of-Line blocking problem that </w:t>
      </w:r>
      <w:r w:rsidR="006116E7">
        <w:t>will degrade performance for the interactive flows.</w:t>
      </w:r>
    </w:p>
    <w:p w14:paraId="787962A6" w14:textId="18D0F578" w:rsidR="001454C4" w:rsidRDefault="001454C4" w:rsidP="001454C4">
      <w:pPr>
        <w:pStyle w:val="ListParagraph"/>
        <w:numPr>
          <w:ilvl w:val="0"/>
          <w:numId w:val="20"/>
        </w:numPr>
      </w:pPr>
      <w:r>
        <w:t>If the available throughput over the radio suddenly decreases, as may happen often in high frequency channels, it will take a long</w:t>
      </w:r>
      <w:r w:rsidR="00DA71A5">
        <w:t>er</w:t>
      </w:r>
      <w:r>
        <w:t xml:space="preserve"> time for the TCP transmitter to learn that the available throughput has actually decreased, since the </w:t>
      </w:r>
      <w:r w:rsidRPr="003019ED">
        <w:rPr>
          <w:i/>
        </w:rPr>
        <w:t>t-Reordering</w:t>
      </w:r>
      <w:r>
        <w:t xml:space="preserve"> timer will delay the detection of lost packets</w:t>
      </w:r>
      <w:r w:rsidR="00DA71A5">
        <w:t>.</w:t>
      </w:r>
    </w:p>
    <w:p w14:paraId="63CA600E" w14:textId="2365B3F8" w:rsidR="001454C4" w:rsidRDefault="001454C4" w:rsidP="001454C4">
      <w:pPr>
        <w:pStyle w:val="ListParagraph"/>
        <w:numPr>
          <w:ilvl w:val="0"/>
          <w:numId w:val="20"/>
        </w:numPr>
      </w:pPr>
      <w:r>
        <w:t xml:space="preserve">For very high data rate scenarios the amount of data that </w:t>
      </w:r>
      <w:r w:rsidR="00DA71A5">
        <w:t>must</w:t>
      </w:r>
      <w:r>
        <w:t xml:space="preserve"> be stored at the PDCP receiver will be very high if the </w:t>
      </w:r>
      <w:r w:rsidRPr="00D578EA">
        <w:rPr>
          <w:i/>
        </w:rPr>
        <w:t>t-Reordering</w:t>
      </w:r>
      <w:r>
        <w:t xml:space="preserve"> timer is set to a large value. If for example we have a one gigabit data flow, the amount of data that must be stored for each ten millisecond period is 1.25 Mbyte.</w:t>
      </w:r>
    </w:p>
    <w:p w14:paraId="65D3ECB3" w14:textId="0FB5ED7D" w:rsidR="001454C4" w:rsidRDefault="001454C4" w:rsidP="001454C4">
      <w:pPr>
        <w:pStyle w:val="ListParagraph"/>
        <w:numPr>
          <w:ilvl w:val="0"/>
          <w:numId w:val="20"/>
        </w:numPr>
      </w:pPr>
      <w:r>
        <w:t>For more modern TCP protocols and QUIC protocol, the tendency is to make the protocols less impacted by out-of-order packets, and therefore any delay caused by enforcing in-order-delivery by PDCP will only have a negative effect on the end-to-end performance.</w:t>
      </w:r>
    </w:p>
    <w:p w14:paraId="0E2C7349" w14:textId="403B8630" w:rsidR="001454C4" w:rsidRDefault="001454C4" w:rsidP="001454C4">
      <w:pPr>
        <w:pStyle w:val="ListParagraph"/>
        <w:numPr>
          <w:ilvl w:val="0"/>
          <w:numId w:val="20"/>
        </w:numPr>
      </w:pPr>
      <w:r>
        <w:t xml:space="preserve">For media </w:t>
      </w:r>
      <w:r w:rsidR="00DB6596">
        <w:t xml:space="preserve">(such as voice or video) </w:t>
      </w:r>
      <w:r>
        <w:t>carried over RTP or SIP the end points will anyhow ensure in-order handling of the packets</w:t>
      </w:r>
      <w:r w:rsidR="00AC2A21">
        <w:t>. Media clients also have mechanisms to discard old data, for instance in the case that a RTP packet is past due. I</w:t>
      </w:r>
      <w:r>
        <w:t>f PDCP is used to delay certain packets to enforce in-order-delivery, this may have a negative impact on the application level if for instance it will unnecessary delay a more important packet in the data flow.</w:t>
      </w:r>
    </w:p>
    <w:p w14:paraId="3EB7E554" w14:textId="2AF51F35" w:rsidR="001454C4" w:rsidRDefault="005C6B26" w:rsidP="001454C4">
      <w:pPr>
        <w:pStyle w:val="Observation"/>
      </w:pPr>
      <w:bookmarkStart w:id="2" w:name="_Toc481598430"/>
      <w:bookmarkStart w:id="3" w:name="_Toc480548702"/>
      <w:bookmarkStart w:id="4" w:name="_Toc480902903"/>
      <w:bookmarkStart w:id="5" w:name="_Toc481652651"/>
      <w:bookmarkStart w:id="6" w:name="_Toc481672728"/>
      <w:bookmarkStart w:id="7" w:name="_Toc481759278"/>
      <w:bookmarkStart w:id="8" w:name="_Toc481759792"/>
      <w:bookmarkStart w:id="9" w:name="_Toc481767290"/>
      <w:r>
        <w:t>H</w:t>
      </w:r>
      <w:r w:rsidR="001454C4">
        <w:t xml:space="preserve">aving a </w:t>
      </w:r>
      <w:r w:rsidR="001454C4" w:rsidRPr="00CF7BD6">
        <w:rPr>
          <w:i/>
        </w:rPr>
        <w:t>t-Reordering</w:t>
      </w:r>
      <w:r w:rsidR="001454C4">
        <w:t xml:space="preserve"> timer in PDCP is useful for short time periods to handle frequent out-of-order </w:t>
      </w:r>
      <w:r>
        <w:t>events because this will avoid fast retransmits.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226A54" w14:textId="5C896EC1" w:rsidR="005C6B26" w:rsidRPr="00963CD1" w:rsidRDefault="005C6B26" w:rsidP="001454C4">
      <w:pPr>
        <w:pStyle w:val="Observation"/>
      </w:pPr>
      <w:bookmarkStart w:id="10" w:name="_Toc481598431"/>
      <w:bookmarkStart w:id="11" w:name="_Toc481652652"/>
      <w:bookmarkStart w:id="12" w:name="_Toc481672729"/>
      <w:bookmarkStart w:id="13" w:name="_Toc481759279"/>
      <w:bookmarkStart w:id="14" w:name="_Toc481759793"/>
      <w:bookmarkStart w:id="15" w:name="_Toc481767291"/>
      <w:r>
        <w:t xml:space="preserve">Having a too long </w:t>
      </w:r>
      <w:r w:rsidRPr="009244AE">
        <w:rPr>
          <w:i/>
        </w:rPr>
        <w:t>t-Reordering</w:t>
      </w:r>
      <w:r>
        <w:t xml:space="preserve"> time</w:t>
      </w:r>
      <w:r w:rsidR="00DA71A5">
        <w:t>r</w:t>
      </w:r>
      <w:r>
        <w:t xml:space="preserve"> in PDCP will potentially cause unnecessary latency for packets and cause worse performance for higher layers.</w:t>
      </w:r>
      <w:bookmarkEnd w:id="10"/>
      <w:bookmarkEnd w:id="11"/>
      <w:bookmarkEnd w:id="12"/>
      <w:bookmarkEnd w:id="13"/>
      <w:bookmarkEnd w:id="14"/>
      <w:bookmarkEnd w:id="15"/>
    </w:p>
    <w:p w14:paraId="3975D21E" w14:textId="112C24C9" w:rsidR="001371D5" w:rsidRDefault="00550BBB" w:rsidP="00B705BF">
      <w:pPr>
        <w:pStyle w:val="Heading2"/>
      </w:pPr>
      <w:r>
        <w:t>Avoid discarding PDCP PDUs that are out-of-order</w:t>
      </w:r>
    </w:p>
    <w:p w14:paraId="48B651A4" w14:textId="76214476" w:rsidR="00550BBB" w:rsidRDefault="004D397B" w:rsidP="00550BBB">
      <w:pPr>
        <w:pStyle w:val="BodyText"/>
      </w:pPr>
      <w:r>
        <w:t>As explained above, in current LTE AM+reordering PDCP reception algorithm, at expiry of t-Reordering, the reception window is moved up, so that further packets arriving after the reception window are discarded. However, i</w:t>
      </w:r>
      <w:r w:rsidR="0047122B">
        <w:t xml:space="preserve">t may be beneficial to </w:t>
      </w:r>
      <w:r w:rsidR="00DA71A5">
        <w:t xml:space="preserve">not </w:t>
      </w:r>
      <w:r w:rsidR="0047122B">
        <w:t xml:space="preserve">always discard packets that are received </w:t>
      </w:r>
      <w:r w:rsidR="00CA29C4">
        <w:t xml:space="preserve">after expiry of </w:t>
      </w:r>
      <w:r w:rsidR="00CA29C4" w:rsidRPr="00DC3D59">
        <w:rPr>
          <w:i/>
        </w:rPr>
        <w:t>t-Reordering</w:t>
      </w:r>
      <w:r w:rsidR="00CA29C4">
        <w:t>, as described by the following cases</w:t>
      </w:r>
      <w:r w:rsidR="0047122B">
        <w:t>:</w:t>
      </w:r>
    </w:p>
    <w:p w14:paraId="3A3D0402" w14:textId="31C5F255" w:rsidR="00DC3D59" w:rsidRDefault="00CA29C4" w:rsidP="0047122B">
      <w:pPr>
        <w:pStyle w:val="BodyText"/>
        <w:numPr>
          <w:ilvl w:val="0"/>
          <w:numId w:val="24"/>
        </w:numPr>
      </w:pPr>
      <w:r>
        <w:t xml:space="preserve">If the jitter is not too large (such as within the TCP RTT), </w:t>
      </w:r>
      <w:r w:rsidR="000D596C">
        <w:t xml:space="preserve">the TCP transmitter may </w:t>
      </w:r>
      <w:r>
        <w:t xml:space="preserve">benefit from a late packet and use it </w:t>
      </w:r>
      <w:r w:rsidR="00DC3D59">
        <w:t>to restore the original data rate.</w:t>
      </w:r>
    </w:p>
    <w:p w14:paraId="18851574" w14:textId="0D0C9F78" w:rsidR="0047122B" w:rsidRDefault="0047122B" w:rsidP="0047122B">
      <w:pPr>
        <w:pStyle w:val="BodyText"/>
        <w:numPr>
          <w:ilvl w:val="0"/>
          <w:numId w:val="24"/>
        </w:numPr>
      </w:pPr>
      <w:r>
        <w:t xml:space="preserve">For modern TCP and QUIC implementation where in-order-delivery is </w:t>
      </w:r>
      <w:r w:rsidR="00DB6596">
        <w:t xml:space="preserve">less </w:t>
      </w:r>
      <w:r>
        <w:t>important, it is still beneficial to avoid discarding packets just because they are temporarily out-of-order.</w:t>
      </w:r>
    </w:p>
    <w:p w14:paraId="56E44863" w14:textId="47600093" w:rsidR="0047122B" w:rsidRDefault="0047122B" w:rsidP="0047122B">
      <w:pPr>
        <w:pStyle w:val="BodyText"/>
        <w:numPr>
          <w:ilvl w:val="0"/>
          <w:numId w:val="24"/>
        </w:numPr>
      </w:pPr>
      <w:r>
        <w:t xml:space="preserve">For media </w:t>
      </w:r>
      <w:r w:rsidR="00DB6596">
        <w:t xml:space="preserve">(such as voice or video) </w:t>
      </w:r>
      <w:r>
        <w:t xml:space="preserve">carried over RTP or SIP, it is very important not to discard a packet that is temporarily out-of-order, because this will </w:t>
      </w:r>
      <w:r w:rsidR="00DB6596">
        <w:t>reduce the quality of experience</w:t>
      </w:r>
      <w:r>
        <w:t>.</w:t>
      </w:r>
    </w:p>
    <w:p w14:paraId="44A5B03C" w14:textId="7A37E063" w:rsidR="00287838" w:rsidRDefault="000D596C" w:rsidP="00593EED">
      <w:pPr>
        <w:pStyle w:val="Observation"/>
      </w:pPr>
      <w:bookmarkStart w:id="16" w:name="_Toc480548703"/>
      <w:bookmarkStart w:id="17" w:name="_Toc480902904"/>
      <w:bookmarkStart w:id="18" w:name="_Toc481598432"/>
      <w:bookmarkStart w:id="19" w:name="_Toc481652653"/>
      <w:bookmarkStart w:id="20" w:name="_Toc481672730"/>
      <w:bookmarkStart w:id="21" w:name="_Toc481759280"/>
      <w:bookmarkStart w:id="22" w:name="_Toc481759794"/>
      <w:bookmarkStart w:id="23" w:name="_Toc481767292"/>
      <w:r>
        <w:t>For many higher layer protocols</w:t>
      </w:r>
      <w:r w:rsidR="00540C61">
        <w:t>,</w:t>
      </w:r>
      <w:r>
        <w:t xml:space="preserve"> it is beneficial</w:t>
      </w:r>
      <w:r w:rsidR="00593EED">
        <w:t xml:space="preserve"> to not discard packets that are out-of-order</w:t>
      </w:r>
      <w:r>
        <w:t xml:space="preserve"> </w:t>
      </w:r>
      <w:r w:rsidR="00FA350A">
        <w:t xml:space="preserve">and </w:t>
      </w:r>
      <w:r w:rsidR="00593EED">
        <w:t>instead forward these packets to higher layers.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296333F" w14:textId="1E52B438" w:rsidR="003A2EEE" w:rsidRDefault="003A2EEE" w:rsidP="003A2EEE">
      <w:pPr>
        <w:pStyle w:val="Heading2"/>
      </w:pPr>
      <w:r>
        <w:t xml:space="preserve">Use </w:t>
      </w:r>
      <w:r w:rsidR="006D2A45">
        <w:t>a receiving window that may be larger than the reordering window</w:t>
      </w:r>
    </w:p>
    <w:p w14:paraId="1A25E728" w14:textId="58540618" w:rsidR="006D2A45" w:rsidRDefault="006D2A45" w:rsidP="006D2A45">
      <w:pPr>
        <w:pStyle w:val="BodyText"/>
      </w:pPr>
      <w:r>
        <w:t xml:space="preserve">To avoid discarding PDCP PDUs that are received outside the reordering window, it is proposed to allow </w:t>
      </w:r>
      <w:r w:rsidR="00CA29C4">
        <w:t xml:space="preserve">a </w:t>
      </w:r>
      <w:r>
        <w:t xml:space="preserve">configuration of a </w:t>
      </w:r>
      <w:r w:rsidRPr="006D2A45">
        <w:rPr>
          <w:i/>
        </w:rPr>
        <w:t>receiving window</w:t>
      </w:r>
      <w:r>
        <w:t xml:space="preserve"> that may be larger than the reordering window.</w:t>
      </w:r>
    </w:p>
    <w:p w14:paraId="6E049B75" w14:textId="04734B97" w:rsidR="003D2508" w:rsidRDefault="003D2508" w:rsidP="003D2508">
      <w:pPr>
        <w:pStyle w:val="BodyText"/>
      </w:pPr>
      <w:r>
        <w:lastRenderedPageBreak/>
        <w:t xml:space="preserve">By having both a receiving window and a reordering </w:t>
      </w:r>
      <w:r w:rsidR="004D397B">
        <w:t xml:space="preserve">(time-) </w:t>
      </w:r>
      <w:r>
        <w:t>window in the PDCP receiver, the following different configurations would be possible:</w:t>
      </w:r>
    </w:p>
    <w:p w14:paraId="41CCBE3B" w14:textId="77777777" w:rsidR="003D2508" w:rsidRDefault="003D2508" w:rsidP="003D2508">
      <w:pPr>
        <w:pStyle w:val="BodyText"/>
        <w:numPr>
          <w:ilvl w:val="0"/>
          <w:numId w:val="26"/>
        </w:numPr>
      </w:pPr>
      <w:r>
        <w:t>The reordering window is configured to be the same as the receiving window:</w:t>
      </w:r>
      <w:r>
        <w:br/>
      </w:r>
      <w:r>
        <w:sym w:font="Wingdings" w:char="F0E8"/>
      </w:r>
      <w:r>
        <w:t>This will mean the same as the legacy PDCP reordering function in LTE.</w:t>
      </w:r>
    </w:p>
    <w:p w14:paraId="2A7AA940" w14:textId="1E339D48" w:rsidR="003D2508" w:rsidRDefault="003D2508" w:rsidP="003D2508">
      <w:pPr>
        <w:pStyle w:val="BodyText"/>
        <w:numPr>
          <w:ilvl w:val="0"/>
          <w:numId w:val="26"/>
        </w:numPr>
      </w:pPr>
      <w:r>
        <w:t>The reordering window is configured to be smaller (including zero length) than the receiving window:</w:t>
      </w:r>
      <w:r>
        <w:br/>
      </w:r>
      <w:r>
        <w:sym w:font="Wingdings" w:char="F0E8"/>
      </w:r>
      <w:r>
        <w:t>This will allow late packets received outside the reordering window to still be forwarded to higher layers (out-of-order).</w:t>
      </w:r>
    </w:p>
    <w:p w14:paraId="3D25A594" w14:textId="1A3E31C9" w:rsidR="003D2508" w:rsidRPr="003D2508" w:rsidRDefault="003D2508" w:rsidP="003D2508">
      <w:pPr>
        <w:pStyle w:val="BodyText"/>
      </w:pPr>
      <w:r>
        <w:t xml:space="preserve">By using a reordering </w:t>
      </w:r>
      <w:r w:rsidR="00937183">
        <w:t xml:space="preserve">(time-) </w:t>
      </w:r>
      <w:r>
        <w:t>window with zero length and still configure a receiving window it is possible to disable PDCP reordering (as agreed to be supported) and still avoid discarding any out-of-order packets.</w:t>
      </w:r>
    </w:p>
    <w:p w14:paraId="4E6235B5" w14:textId="65291E62" w:rsidR="003D2508" w:rsidRDefault="007D24EF" w:rsidP="007D24EF">
      <w:pPr>
        <w:pStyle w:val="Proposal"/>
      </w:pPr>
      <w:bookmarkStart w:id="24" w:name="_Toc481598506"/>
      <w:bookmarkStart w:id="25" w:name="_Toc481598574"/>
      <w:bookmarkStart w:id="26" w:name="_Toc481598643"/>
      <w:bookmarkStart w:id="27" w:name="_Toc481652654"/>
      <w:bookmarkStart w:id="28" w:name="_Toc481672731"/>
      <w:bookmarkStart w:id="29" w:name="_Toc481677708"/>
      <w:bookmarkStart w:id="30" w:name="_Toc481682034"/>
      <w:bookmarkStart w:id="31" w:name="_Toc481759284"/>
      <w:bookmarkStart w:id="32" w:name="_Toc481759787"/>
      <w:bookmarkStart w:id="33" w:name="_Toc481764596"/>
      <w:bookmarkStart w:id="34" w:name="_Toc481764649"/>
      <w:bookmarkStart w:id="35" w:name="_Toc480548704"/>
      <w:bookmarkStart w:id="36" w:name="_Toc480902905"/>
      <w:bookmarkStart w:id="37" w:name="_Toc481598507"/>
      <w:bookmarkStart w:id="38" w:name="_Toc481598575"/>
      <w:bookmarkStart w:id="39" w:name="_Toc481598644"/>
      <w:bookmarkStart w:id="40" w:name="_Toc481652655"/>
      <w:bookmarkStart w:id="41" w:name="_Toc481767329"/>
      <w:bookmarkEnd w:id="24"/>
      <w:bookmarkEnd w:id="25"/>
      <w:bookmarkEnd w:id="26"/>
      <w:bookmarkEnd w:id="27"/>
      <w:r w:rsidRPr="007D24EF">
        <w:t>RAN2 to discuss how to make the PDCP receiver efficient as well as agnostic for modern higher layer protocols</w:t>
      </w:r>
      <w:r w:rsidR="003D2508"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41"/>
    </w:p>
    <w:p w14:paraId="4FC6C29C" w14:textId="5655F6E4" w:rsidR="00194D58" w:rsidRDefault="007D24EF" w:rsidP="007D24EF">
      <w:pPr>
        <w:pStyle w:val="Proposal"/>
      </w:pPr>
      <w:bookmarkStart w:id="42" w:name="_Toc481677716"/>
      <w:bookmarkStart w:id="43" w:name="_Toc481682041"/>
      <w:bookmarkStart w:id="44" w:name="_Toc481759286"/>
      <w:bookmarkStart w:id="45" w:name="_Toc481759789"/>
      <w:bookmarkStart w:id="46" w:name="_Toc481764597"/>
      <w:bookmarkStart w:id="47" w:name="_Toc481764650"/>
      <w:bookmarkStart w:id="48" w:name="_Toc481767330"/>
      <w:bookmarkEnd w:id="35"/>
      <w:bookmarkEnd w:id="36"/>
      <w:bookmarkEnd w:id="37"/>
      <w:bookmarkEnd w:id="38"/>
      <w:bookmarkEnd w:id="39"/>
      <w:bookmarkEnd w:id="40"/>
      <w:r w:rsidRPr="007D24EF">
        <w:t>RAN2 to discuss decoupling of reception window (to discard PDUs outside</w:t>
      </w:r>
      <w:r w:rsidR="003D6C7C">
        <w:t xml:space="preserve"> of it</w:t>
      </w:r>
      <w:r w:rsidRPr="007D24EF">
        <w:t>) and reordering (time-) window (waiting time until out of sequence delivery) in NR PDCP receiver.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EA1FD2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1992D2D" w14:textId="77777777" w:rsidR="00C51A51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65740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 w:rsidR="006207D2">
        <w:rPr>
          <w:b/>
          <w:bCs/>
        </w:rPr>
        <w:instrText xml:space="preserve"> TOC \f \n \t "Observation</w:instrText>
      </w:r>
      <w:r>
        <w:rPr>
          <w:b/>
          <w:bCs/>
        </w:rPr>
        <w:instrText xml:space="preserve">" </w:instrText>
      </w:r>
      <w:r>
        <w:rPr>
          <w:b/>
          <w:bCs/>
        </w:rPr>
        <w:fldChar w:fldCharType="separate"/>
      </w:r>
    </w:p>
    <w:p w14:paraId="6C66C2BB" w14:textId="77777777" w:rsidR="00C51A51" w:rsidRDefault="00C51A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Having a </w:t>
      </w:r>
      <w:r w:rsidRPr="008C1E3F">
        <w:rPr>
          <w:i/>
        </w:rPr>
        <w:t>t-Reordering</w:t>
      </w:r>
      <w:r>
        <w:t xml:space="preserve"> timer in PDCP is useful for short time periods to handle frequent out-of-order events because this will avoid fast retransmits.</w:t>
      </w:r>
    </w:p>
    <w:p w14:paraId="3D49604B" w14:textId="77777777" w:rsidR="00C51A51" w:rsidRDefault="00C51A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Having a too long </w:t>
      </w:r>
      <w:r w:rsidRPr="008C1E3F">
        <w:rPr>
          <w:i/>
        </w:rPr>
        <w:t>t-Reordering</w:t>
      </w:r>
      <w:r>
        <w:t xml:space="preserve"> timer in PDCP will potentially cause unnecessary latency for packets and cause worse performance for higher layers.</w:t>
      </w:r>
    </w:p>
    <w:p w14:paraId="42FFF2E4" w14:textId="77777777" w:rsidR="00C51A51" w:rsidRDefault="00C51A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many higher layer protocols, it is beneficial to not discard packets that are out-of-order and instead forward these packets to higher layers.</w:t>
      </w:r>
    </w:p>
    <w:p w14:paraId="6BD0583B" w14:textId="7E0CBF35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518D75" w14:textId="77777777" w:rsidR="00B745C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65740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 w:rsidR="006207D2">
        <w:rPr>
          <w:b/>
          <w:bCs/>
        </w:rPr>
        <w:instrText xml:space="preserve"> TOC \f \n \p " " \t "Proposal</w:instrText>
      </w:r>
      <w:r>
        <w:rPr>
          <w:b/>
          <w:bCs/>
        </w:rPr>
        <w:instrText xml:space="preserve">" </w:instrText>
      </w:r>
      <w:r>
        <w:rPr>
          <w:b/>
          <w:bCs/>
        </w:rPr>
        <w:fldChar w:fldCharType="separate"/>
      </w:r>
    </w:p>
    <w:p w14:paraId="69AC77AD" w14:textId="77777777" w:rsidR="00B745C9" w:rsidRDefault="00B745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discuss how to make the PDCP receiver efficient as well as agnostic for modern higher layer protocols.</w:t>
      </w:r>
    </w:p>
    <w:p w14:paraId="18780E34" w14:textId="77777777" w:rsidR="00B745C9" w:rsidRDefault="00B745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discuss decoupling of reception window (to discard PDUs outside of it) and reordering (time-) window (waiting time until out of sequence delivery) in NR PDCP receiver.</w:t>
      </w:r>
    </w:p>
    <w:p w14:paraId="480E7424" w14:textId="48FD45FE" w:rsidR="00C01F33" w:rsidRPr="0012206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D8A6277" w14:textId="77777777" w:rsidR="00F507D1" w:rsidRPr="00CE0424" w:rsidRDefault="00F507D1" w:rsidP="00CE0424">
      <w:pPr>
        <w:pStyle w:val="Heading1"/>
      </w:pPr>
      <w:bookmarkStart w:id="49" w:name="_In-sequence_SDU_delivery"/>
      <w:bookmarkEnd w:id="49"/>
      <w:r w:rsidRPr="00CE0424">
        <w:t>References</w:t>
      </w:r>
    </w:p>
    <w:p w14:paraId="0F0FE10D" w14:textId="4D94CB48" w:rsidR="003A7EF3" w:rsidRPr="00CE0424" w:rsidRDefault="00907F79" w:rsidP="00CE0424">
      <w:pPr>
        <w:pStyle w:val="Reference"/>
      </w:pPr>
      <w:bookmarkStart w:id="50" w:name="_Ref480471634"/>
      <w:bookmarkStart w:id="51" w:name="_Ref174151459"/>
      <w:bookmarkStart w:id="52" w:name="_Ref189809556"/>
      <w:r>
        <w:t xml:space="preserve">R2-1703796, </w:t>
      </w:r>
      <w:r w:rsidRPr="00907F79">
        <w:t>Report from NR/LTE Break-Out Session (UP NR, FeD2D, Wearables, Rel-14 corrections)</w:t>
      </w:r>
      <w:r>
        <w:t>, Spokane 3</w:t>
      </w:r>
      <w:r w:rsidRPr="00907F79">
        <w:rPr>
          <w:vertAlign w:val="superscript"/>
        </w:rPr>
        <w:t>rd</w:t>
      </w:r>
      <w:r>
        <w:t>-7</w:t>
      </w:r>
      <w:r w:rsidRPr="00907F79">
        <w:rPr>
          <w:vertAlign w:val="superscript"/>
        </w:rPr>
        <w:t>th</w:t>
      </w:r>
      <w:r>
        <w:t xml:space="preserve"> April 2017</w:t>
      </w:r>
      <w:bookmarkEnd w:id="50"/>
      <w:bookmarkEnd w:id="51"/>
      <w:bookmarkEnd w:id="52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707BE" w14:textId="77777777" w:rsidR="00F50567" w:rsidRDefault="00F50567">
      <w:r>
        <w:separator/>
      </w:r>
    </w:p>
  </w:endnote>
  <w:endnote w:type="continuationSeparator" w:id="0">
    <w:p w14:paraId="37435D5B" w14:textId="77777777" w:rsidR="00F50567" w:rsidRDefault="00F5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F6351" w14:textId="2BA7278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45C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45C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58C8C" w14:textId="77777777" w:rsidR="00F50567" w:rsidRDefault="00F50567">
      <w:r>
        <w:separator/>
      </w:r>
    </w:p>
  </w:footnote>
  <w:footnote w:type="continuationSeparator" w:id="0">
    <w:p w14:paraId="30FBA25B" w14:textId="77777777" w:rsidR="00F50567" w:rsidRDefault="00F50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2CC4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980981"/>
    <w:multiLevelType w:val="hybridMultilevel"/>
    <w:tmpl w:val="B51C7A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C623B"/>
    <w:multiLevelType w:val="hybridMultilevel"/>
    <w:tmpl w:val="9BE09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32AA7"/>
    <w:multiLevelType w:val="hybridMultilevel"/>
    <w:tmpl w:val="0C50D5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B52FB"/>
    <w:multiLevelType w:val="hybridMultilevel"/>
    <w:tmpl w:val="3BA47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76CEC"/>
    <w:multiLevelType w:val="hybridMultilevel"/>
    <w:tmpl w:val="AE9889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C5409"/>
    <w:multiLevelType w:val="hybridMultilevel"/>
    <w:tmpl w:val="3C48EA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E7337"/>
    <w:multiLevelType w:val="hybridMultilevel"/>
    <w:tmpl w:val="9342C7A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F6F6F"/>
    <w:multiLevelType w:val="hybridMultilevel"/>
    <w:tmpl w:val="9F7254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02C41"/>
    <w:multiLevelType w:val="hybridMultilevel"/>
    <w:tmpl w:val="09B6F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4700F"/>
    <w:multiLevelType w:val="hybridMultilevel"/>
    <w:tmpl w:val="80E8DB7E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6F465C"/>
    <w:multiLevelType w:val="hybridMultilevel"/>
    <w:tmpl w:val="E8EA09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21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2"/>
  </w:num>
  <w:num w:numId="16">
    <w:abstractNumId w:val="7"/>
  </w:num>
  <w:num w:numId="17">
    <w:abstractNumId w:val="23"/>
  </w:num>
  <w:num w:numId="18">
    <w:abstractNumId w:val="5"/>
  </w:num>
  <w:num w:numId="19">
    <w:abstractNumId w:val="6"/>
  </w:num>
  <w:num w:numId="20">
    <w:abstractNumId w:val="24"/>
  </w:num>
  <w:num w:numId="21">
    <w:abstractNumId w:val="8"/>
  </w:num>
  <w:num w:numId="22">
    <w:abstractNumId w:val="20"/>
  </w:num>
  <w:num w:numId="23">
    <w:abstractNumId w:val="9"/>
  </w:num>
  <w:num w:numId="24">
    <w:abstractNumId w:val="18"/>
  </w:num>
  <w:num w:numId="25">
    <w:abstractNumId w:val="25"/>
  </w:num>
  <w:num w:numId="2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40"/>
    <w:rsid w:val="000006E1"/>
    <w:rsid w:val="00002A37"/>
    <w:rsid w:val="000039F4"/>
    <w:rsid w:val="00006446"/>
    <w:rsid w:val="00006896"/>
    <w:rsid w:val="00007CDC"/>
    <w:rsid w:val="00011B28"/>
    <w:rsid w:val="00015D15"/>
    <w:rsid w:val="0001656E"/>
    <w:rsid w:val="0002564D"/>
    <w:rsid w:val="00025ECA"/>
    <w:rsid w:val="000325B8"/>
    <w:rsid w:val="00034C15"/>
    <w:rsid w:val="00036BA1"/>
    <w:rsid w:val="000422E2"/>
    <w:rsid w:val="00042F22"/>
    <w:rsid w:val="000444EF"/>
    <w:rsid w:val="00046EE9"/>
    <w:rsid w:val="00052A07"/>
    <w:rsid w:val="000534E3"/>
    <w:rsid w:val="0005606A"/>
    <w:rsid w:val="00057117"/>
    <w:rsid w:val="00060193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1D3"/>
    <w:rsid w:val="000B4AB9"/>
    <w:rsid w:val="000B58C3"/>
    <w:rsid w:val="000B61E9"/>
    <w:rsid w:val="000C165A"/>
    <w:rsid w:val="000C2E19"/>
    <w:rsid w:val="000D0D07"/>
    <w:rsid w:val="000D1F54"/>
    <w:rsid w:val="000D4797"/>
    <w:rsid w:val="000D596C"/>
    <w:rsid w:val="000E0527"/>
    <w:rsid w:val="000E1E92"/>
    <w:rsid w:val="000E718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063"/>
    <w:rsid w:val="0012377F"/>
    <w:rsid w:val="00124314"/>
    <w:rsid w:val="00125662"/>
    <w:rsid w:val="00126B4A"/>
    <w:rsid w:val="00132FD0"/>
    <w:rsid w:val="001344C0"/>
    <w:rsid w:val="001346FA"/>
    <w:rsid w:val="00135252"/>
    <w:rsid w:val="001371D5"/>
    <w:rsid w:val="00137AB5"/>
    <w:rsid w:val="00137F0B"/>
    <w:rsid w:val="001454C4"/>
    <w:rsid w:val="00150B5A"/>
    <w:rsid w:val="00151E23"/>
    <w:rsid w:val="001526E0"/>
    <w:rsid w:val="001551B5"/>
    <w:rsid w:val="00156BB7"/>
    <w:rsid w:val="00156D06"/>
    <w:rsid w:val="001659C1"/>
    <w:rsid w:val="00173A8E"/>
    <w:rsid w:val="00176A46"/>
    <w:rsid w:val="00177795"/>
    <w:rsid w:val="0018143F"/>
    <w:rsid w:val="00190AC1"/>
    <w:rsid w:val="00192195"/>
    <w:rsid w:val="0019341A"/>
    <w:rsid w:val="00194D58"/>
    <w:rsid w:val="00197DF9"/>
    <w:rsid w:val="001A1987"/>
    <w:rsid w:val="001A2564"/>
    <w:rsid w:val="001A6173"/>
    <w:rsid w:val="001A6CBA"/>
    <w:rsid w:val="001B0D97"/>
    <w:rsid w:val="001B5A5D"/>
    <w:rsid w:val="001C1CE5"/>
    <w:rsid w:val="001C3A81"/>
    <w:rsid w:val="001C3D2A"/>
    <w:rsid w:val="001D51BA"/>
    <w:rsid w:val="001D6342"/>
    <w:rsid w:val="001D6D53"/>
    <w:rsid w:val="001E2BA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2C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28D"/>
    <w:rsid w:val="00241559"/>
    <w:rsid w:val="00241FC4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1BC"/>
    <w:rsid w:val="002B24D6"/>
    <w:rsid w:val="002C3761"/>
    <w:rsid w:val="002C41E6"/>
    <w:rsid w:val="002D071A"/>
    <w:rsid w:val="002D34B2"/>
    <w:rsid w:val="002D7637"/>
    <w:rsid w:val="002E17F2"/>
    <w:rsid w:val="002E7CAE"/>
    <w:rsid w:val="002F2771"/>
    <w:rsid w:val="002F37A9"/>
    <w:rsid w:val="002F4A9F"/>
    <w:rsid w:val="002F6177"/>
    <w:rsid w:val="003019ED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1D44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1984"/>
    <w:rsid w:val="0038505E"/>
    <w:rsid w:val="00385BF0"/>
    <w:rsid w:val="00386D23"/>
    <w:rsid w:val="00391584"/>
    <w:rsid w:val="003939FF"/>
    <w:rsid w:val="00395035"/>
    <w:rsid w:val="003A2223"/>
    <w:rsid w:val="003A2A0F"/>
    <w:rsid w:val="003A2EEE"/>
    <w:rsid w:val="003A45A1"/>
    <w:rsid w:val="003A5B0A"/>
    <w:rsid w:val="003A6BAC"/>
    <w:rsid w:val="003A7EF3"/>
    <w:rsid w:val="003B159C"/>
    <w:rsid w:val="003B369F"/>
    <w:rsid w:val="003B36A3"/>
    <w:rsid w:val="003B460B"/>
    <w:rsid w:val="003B7714"/>
    <w:rsid w:val="003B7FE5"/>
    <w:rsid w:val="003C0368"/>
    <w:rsid w:val="003C1155"/>
    <w:rsid w:val="003C11C8"/>
    <w:rsid w:val="003C2702"/>
    <w:rsid w:val="003C5185"/>
    <w:rsid w:val="003C6465"/>
    <w:rsid w:val="003C7806"/>
    <w:rsid w:val="003D109F"/>
    <w:rsid w:val="003D2478"/>
    <w:rsid w:val="003D2508"/>
    <w:rsid w:val="003D3C45"/>
    <w:rsid w:val="003D5B1F"/>
    <w:rsid w:val="003D6C7C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E0F"/>
    <w:rsid w:val="00421105"/>
    <w:rsid w:val="004242F4"/>
    <w:rsid w:val="00426B4F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122B"/>
    <w:rsid w:val="004734D0"/>
    <w:rsid w:val="0047556B"/>
    <w:rsid w:val="00477768"/>
    <w:rsid w:val="00492BC5"/>
    <w:rsid w:val="004964F1"/>
    <w:rsid w:val="004A16BC"/>
    <w:rsid w:val="004A2763"/>
    <w:rsid w:val="004A2B94"/>
    <w:rsid w:val="004B7C0C"/>
    <w:rsid w:val="004C2DB9"/>
    <w:rsid w:val="004C3898"/>
    <w:rsid w:val="004D36B1"/>
    <w:rsid w:val="004D397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11A"/>
    <w:rsid w:val="00506557"/>
    <w:rsid w:val="0050677A"/>
    <w:rsid w:val="005108D8"/>
    <w:rsid w:val="005116F9"/>
    <w:rsid w:val="005153A7"/>
    <w:rsid w:val="005219CF"/>
    <w:rsid w:val="00532A03"/>
    <w:rsid w:val="00534B59"/>
    <w:rsid w:val="00536759"/>
    <w:rsid w:val="00537C62"/>
    <w:rsid w:val="00540C61"/>
    <w:rsid w:val="00546970"/>
    <w:rsid w:val="00550BBB"/>
    <w:rsid w:val="0055155B"/>
    <w:rsid w:val="00553408"/>
    <w:rsid w:val="00554E19"/>
    <w:rsid w:val="0056121F"/>
    <w:rsid w:val="00572505"/>
    <w:rsid w:val="00573A13"/>
    <w:rsid w:val="00582809"/>
    <w:rsid w:val="0058798C"/>
    <w:rsid w:val="005900FA"/>
    <w:rsid w:val="005935A4"/>
    <w:rsid w:val="00593EED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6B26"/>
    <w:rsid w:val="005C74FB"/>
    <w:rsid w:val="005D1602"/>
    <w:rsid w:val="005E385F"/>
    <w:rsid w:val="005E5B81"/>
    <w:rsid w:val="005F2CB1"/>
    <w:rsid w:val="005F3025"/>
    <w:rsid w:val="005F618C"/>
    <w:rsid w:val="005F70BD"/>
    <w:rsid w:val="00602335"/>
    <w:rsid w:val="0060283C"/>
    <w:rsid w:val="00604F14"/>
    <w:rsid w:val="00607549"/>
    <w:rsid w:val="006116E7"/>
    <w:rsid w:val="00611B83"/>
    <w:rsid w:val="00613257"/>
    <w:rsid w:val="006207D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19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4B9"/>
    <w:rsid w:val="006C03B8"/>
    <w:rsid w:val="006C47C9"/>
    <w:rsid w:val="006C5EC9"/>
    <w:rsid w:val="006C6059"/>
    <w:rsid w:val="006C7522"/>
    <w:rsid w:val="006D2A45"/>
    <w:rsid w:val="006D6F08"/>
    <w:rsid w:val="006E062C"/>
    <w:rsid w:val="006E2757"/>
    <w:rsid w:val="006E28B7"/>
    <w:rsid w:val="006E3310"/>
    <w:rsid w:val="006E4E39"/>
    <w:rsid w:val="006E5565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15E"/>
    <w:rsid w:val="007148D3"/>
    <w:rsid w:val="00715B9A"/>
    <w:rsid w:val="00726EA6"/>
    <w:rsid w:val="00727208"/>
    <w:rsid w:val="00727680"/>
    <w:rsid w:val="007348B1"/>
    <w:rsid w:val="007362A6"/>
    <w:rsid w:val="00736D7D"/>
    <w:rsid w:val="00736E0D"/>
    <w:rsid w:val="00740E58"/>
    <w:rsid w:val="007445A0"/>
    <w:rsid w:val="0074524B"/>
    <w:rsid w:val="00747D8B"/>
    <w:rsid w:val="00751228"/>
    <w:rsid w:val="007571E1"/>
    <w:rsid w:val="00757B2F"/>
    <w:rsid w:val="007604B2"/>
    <w:rsid w:val="00765281"/>
    <w:rsid w:val="00765740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4A6"/>
    <w:rsid w:val="007A1CB3"/>
    <w:rsid w:val="007A306F"/>
    <w:rsid w:val="007A43A6"/>
    <w:rsid w:val="007A58A6"/>
    <w:rsid w:val="007B3D2D"/>
    <w:rsid w:val="007B4DCA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53A"/>
    <w:rsid w:val="007D24EF"/>
    <w:rsid w:val="007D5901"/>
    <w:rsid w:val="007D7526"/>
    <w:rsid w:val="007E4610"/>
    <w:rsid w:val="007E4715"/>
    <w:rsid w:val="007E505B"/>
    <w:rsid w:val="007E7091"/>
    <w:rsid w:val="00803FAE"/>
    <w:rsid w:val="00804A1E"/>
    <w:rsid w:val="0080605F"/>
    <w:rsid w:val="00807786"/>
    <w:rsid w:val="00811FCB"/>
    <w:rsid w:val="00813961"/>
    <w:rsid w:val="008158D6"/>
    <w:rsid w:val="00817196"/>
    <w:rsid w:val="008235DB"/>
    <w:rsid w:val="00824AB4"/>
    <w:rsid w:val="00825C42"/>
    <w:rsid w:val="00825D25"/>
    <w:rsid w:val="00827D6F"/>
    <w:rsid w:val="008376AC"/>
    <w:rsid w:val="00842F93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3E6"/>
    <w:rsid w:val="008860C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5BD"/>
    <w:rsid w:val="008F1EAB"/>
    <w:rsid w:val="008F33DC"/>
    <w:rsid w:val="008F477F"/>
    <w:rsid w:val="00902350"/>
    <w:rsid w:val="0090336B"/>
    <w:rsid w:val="009053AA"/>
    <w:rsid w:val="00906939"/>
    <w:rsid w:val="00907F79"/>
    <w:rsid w:val="00910B7D"/>
    <w:rsid w:val="00911DFB"/>
    <w:rsid w:val="009139D9"/>
    <w:rsid w:val="00914AD8"/>
    <w:rsid w:val="00914DB8"/>
    <w:rsid w:val="00916079"/>
    <w:rsid w:val="00917CE9"/>
    <w:rsid w:val="00920BF2"/>
    <w:rsid w:val="0092176C"/>
    <w:rsid w:val="00922010"/>
    <w:rsid w:val="009244AE"/>
    <w:rsid w:val="00931BD9"/>
    <w:rsid w:val="009368F3"/>
    <w:rsid w:val="00937183"/>
    <w:rsid w:val="00941636"/>
    <w:rsid w:val="00943742"/>
    <w:rsid w:val="009453C1"/>
    <w:rsid w:val="00945C05"/>
    <w:rsid w:val="00946945"/>
    <w:rsid w:val="00947713"/>
    <w:rsid w:val="00947BB8"/>
    <w:rsid w:val="00950DE7"/>
    <w:rsid w:val="00953920"/>
    <w:rsid w:val="00953D47"/>
    <w:rsid w:val="0095681E"/>
    <w:rsid w:val="009572D4"/>
    <w:rsid w:val="00961921"/>
    <w:rsid w:val="00963CD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4B6"/>
    <w:rsid w:val="009960EC"/>
    <w:rsid w:val="009970DD"/>
    <w:rsid w:val="009A0FBA"/>
    <w:rsid w:val="009A1601"/>
    <w:rsid w:val="009A21BA"/>
    <w:rsid w:val="009A462D"/>
    <w:rsid w:val="009A5CBA"/>
    <w:rsid w:val="009B1F30"/>
    <w:rsid w:val="009B3AC2"/>
    <w:rsid w:val="009B4DF4"/>
    <w:rsid w:val="009B564E"/>
    <w:rsid w:val="009B6C29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07FD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3F23"/>
    <w:rsid w:val="00A761D4"/>
    <w:rsid w:val="00A77EC4"/>
    <w:rsid w:val="00A86004"/>
    <w:rsid w:val="00A92879"/>
    <w:rsid w:val="00A9442A"/>
    <w:rsid w:val="00A94681"/>
    <w:rsid w:val="00AA016F"/>
    <w:rsid w:val="00AA1870"/>
    <w:rsid w:val="00AA1ED6"/>
    <w:rsid w:val="00AA51D6"/>
    <w:rsid w:val="00AB0BC8"/>
    <w:rsid w:val="00AB11CA"/>
    <w:rsid w:val="00AB14D9"/>
    <w:rsid w:val="00AB4AB8"/>
    <w:rsid w:val="00AB4D9F"/>
    <w:rsid w:val="00AB655E"/>
    <w:rsid w:val="00AC007F"/>
    <w:rsid w:val="00AC2A21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78C"/>
    <w:rsid w:val="00AF1C5D"/>
    <w:rsid w:val="00AF42D7"/>
    <w:rsid w:val="00B006FE"/>
    <w:rsid w:val="00B007CB"/>
    <w:rsid w:val="00B02AA9"/>
    <w:rsid w:val="00B02FA3"/>
    <w:rsid w:val="00B05084"/>
    <w:rsid w:val="00B13288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16B"/>
    <w:rsid w:val="00B6188F"/>
    <w:rsid w:val="00B664C7"/>
    <w:rsid w:val="00B665FA"/>
    <w:rsid w:val="00B705BF"/>
    <w:rsid w:val="00B739F6"/>
    <w:rsid w:val="00B745C9"/>
    <w:rsid w:val="00B81A6C"/>
    <w:rsid w:val="00B85DE5"/>
    <w:rsid w:val="00B90F73"/>
    <w:rsid w:val="00B93B59"/>
    <w:rsid w:val="00B9406A"/>
    <w:rsid w:val="00BA2280"/>
    <w:rsid w:val="00BA2A08"/>
    <w:rsid w:val="00BA56D2"/>
    <w:rsid w:val="00BA5E5C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13F6"/>
    <w:rsid w:val="00BE2FA6"/>
    <w:rsid w:val="00BE308D"/>
    <w:rsid w:val="00BE333F"/>
    <w:rsid w:val="00BE7406"/>
    <w:rsid w:val="00BE7603"/>
    <w:rsid w:val="00BF3279"/>
    <w:rsid w:val="00BF33F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1A51"/>
    <w:rsid w:val="00C54995"/>
    <w:rsid w:val="00C54D41"/>
    <w:rsid w:val="00C57B7A"/>
    <w:rsid w:val="00C60783"/>
    <w:rsid w:val="00C64672"/>
    <w:rsid w:val="00C70697"/>
    <w:rsid w:val="00C71A53"/>
    <w:rsid w:val="00C72EF4"/>
    <w:rsid w:val="00C75D2F"/>
    <w:rsid w:val="00C767BE"/>
    <w:rsid w:val="00C76E3C"/>
    <w:rsid w:val="00C80DFA"/>
    <w:rsid w:val="00C81568"/>
    <w:rsid w:val="00C9027A"/>
    <w:rsid w:val="00C9068E"/>
    <w:rsid w:val="00C93C4B"/>
    <w:rsid w:val="00C944AB"/>
    <w:rsid w:val="00C95B40"/>
    <w:rsid w:val="00CA1ED8"/>
    <w:rsid w:val="00CA29C4"/>
    <w:rsid w:val="00CB1F63"/>
    <w:rsid w:val="00CB7170"/>
    <w:rsid w:val="00CC040E"/>
    <w:rsid w:val="00CC111F"/>
    <w:rsid w:val="00CC188B"/>
    <w:rsid w:val="00CC2011"/>
    <w:rsid w:val="00CC3EA0"/>
    <w:rsid w:val="00CC7B45"/>
    <w:rsid w:val="00CD01CB"/>
    <w:rsid w:val="00CD1188"/>
    <w:rsid w:val="00CD2ED1"/>
    <w:rsid w:val="00CD337B"/>
    <w:rsid w:val="00CD6076"/>
    <w:rsid w:val="00CE0424"/>
    <w:rsid w:val="00CE7561"/>
    <w:rsid w:val="00CF1354"/>
    <w:rsid w:val="00CF3B1F"/>
    <w:rsid w:val="00CF3BF6"/>
    <w:rsid w:val="00CF58A8"/>
    <w:rsid w:val="00CF625B"/>
    <w:rsid w:val="00CF687E"/>
    <w:rsid w:val="00CF7BD6"/>
    <w:rsid w:val="00D0319A"/>
    <w:rsid w:val="00D0349B"/>
    <w:rsid w:val="00D10249"/>
    <w:rsid w:val="00D115C3"/>
    <w:rsid w:val="00D11897"/>
    <w:rsid w:val="00D13135"/>
    <w:rsid w:val="00D13E4E"/>
    <w:rsid w:val="00D17155"/>
    <w:rsid w:val="00D239A7"/>
    <w:rsid w:val="00D23F47"/>
    <w:rsid w:val="00D36E71"/>
    <w:rsid w:val="00D37D87"/>
    <w:rsid w:val="00D40B33"/>
    <w:rsid w:val="00D4318F"/>
    <w:rsid w:val="00D438BF"/>
    <w:rsid w:val="00D440F8"/>
    <w:rsid w:val="00D45F21"/>
    <w:rsid w:val="00D50F97"/>
    <w:rsid w:val="00D546FF"/>
    <w:rsid w:val="00D55AD5"/>
    <w:rsid w:val="00D56504"/>
    <w:rsid w:val="00D56944"/>
    <w:rsid w:val="00D576CA"/>
    <w:rsid w:val="00D578EA"/>
    <w:rsid w:val="00D61AF5"/>
    <w:rsid w:val="00D652B5"/>
    <w:rsid w:val="00D66155"/>
    <w:rsid w:val="00D708B0"/>
    <w:rsid w:val="00D77B1D"/>
    <w:rsid w:val="00D8021F"/>
    <w:rsid w:val="00D80383"/>
    <w:rsid w:val="00D823C6"/>
    <w:rsid w:val="00D83A2E"/>
    <w:rsid w:val="00D86CA3"/>
    <w:rsid w:val="00D871CE"/>
    <w:rsid w:val="00D9196D"/>
    <w:rsid w:val="00D92982"/>
    <w:rsid w:val="00DA13F2"/>
    <w:rsid w:val="00DA305E"/>
    <w:rsid w:val="00DA3E42"/>
    <w:rsid w:val="00DA4E2E"/>
    <w:rsid w:val="00DA5417"/>
    <w:rsid w:val="00DA56E8"/>
    <w:rsid w:val="00DA71A5"/>
    <w:rsid w:val="00DB0A9F"/>
    <w:rsid w:val="00DB377D"/>
    <w:rsid w:val="00DB6596"/>
    <w:rsid w:val="00DC2D36"/>
    <w:rsid w:val="00DC3D59"/>
    <w:rsid w:val="00DC53EF"/>
    <w:rsid w:val="00DC729D"/>
    <w:rsid w:val="00DE29C7"/>
    <w:rsid w:val="00DE3F67"/>
    <w:rsid w:val="00DE5608"/>
    <w:rsid w:val="00DE56F2"/>
    <w:rsid w:val="00DE58D0"/>
    <w:rsid w:val="00DE654F"/>
    <w:rsid w:val="00DF0B6E"/>
    <w:rsid w:val="00DF15E0"/>
    <w:rsid w:val="00DF37A0"/>
    <w:rsid w:val="00E044B8"/>
    <w:rsid w:val="00E049E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2DC"/>
    <w:rsid w:val="00EA1E79"/>
    <w:rsid w:val="00EA7A41"/>
    <w:rsid w:val="00EB077B"/>
    <w:rsid w:val="00EB4EA2"/>
    <w:rsid w:val="00EB69AD"/>
    <w:rsid w:val="00EC27C6"/>
    <w:rsid w:val="00EC4207"/>
    <w:rsid w:val="00EC5653"/>
    <w:rsid w:val="00EC71CE"/>
    <w:rsid w:val="00ED1006"/>
    <w:rsid w:val="00ED2E45"/>
    <w:rsid w:val="00ED369A"/>
    <w:rsid w:val="00EE1412"/>
    <w:rsid w:val="00EF18FE"/>
    <w:rsid w:val="00EF48D3"/>
    <w:rsid w:val="00EF5365"/>
    <w:rsid w:val="00EF5787"/>
    <w:rsid w:val="00EF60D0"/>
    <w:rsid w:val="00F0198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CF7"/>
    <w:rsid w:val="00F4766C"/>
    <w:rsid w:val="00F50567"/>
    <w:rsid w:val="00F507D1"/>
    <w:rsid w:val="00F515A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E1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246"/>
    <w:rsid w:val="00F953E4"/>
    <w:rsid w:val="00F96985"/>
    <w:rsid w:val="00F97838"/>
    <w:rsid w:val="00FA2BB3"/>
    <w:rsid w:val="00FA350A"/>
    <w:rsid w:val="00FB4C80"/>
    <w:rsid w:val="00FB6A6A"/>
    <w:rsid w:val="00FC7429"/>
    <w:rsid w:val="00FD07F6"/>
    <w:rsid w:val="00FD1EC8"/>
    <w:rsid w:val="00FD47ED"/>
    <w:rsid w:val="00FD52A3"/>
    <w:rsid w:val="00FD74DB"/>
    <w:rsid w:val="00FD7660"/>
    <w:rsid w:val="00FE0655"/>
    <w:rsid w:val="00FE2365"/>
    <w:rsid w:val="00FE4601"/>
    <w:rsid w:val="00FE4C7B"/>
    <w:rsid w:val="00FE7336"/>
    <w:rsid w:val="00FE787C"/>
    <w:rsid w:val="00FF45A5"/>
    <w:rsid w:val="00FF5C91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1B77B2"/>
  <w15:docId w15:val="{CF24CE80-823E-44D9-A2F7-95DDF8CC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4219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219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21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219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219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219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219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219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21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21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219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219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219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219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219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2195"/>
    <w:pPr>
      <w:ind w:left="1418" w:hanging="1418"/>
    </w:pPr>
  </w:style>
  <w:style w:type="paragraph" w:styleId="TOC3">
    <w:name w:val="toc 3"/>
    <w:basedOn w:val="TOC2"/>
    <w:semiHidden/>
    <w:rsid w:val="00642195"/>
    <w:pPr>
      <w:ind w:left="1134" w:hanging="1134"/>
    </w:pPr>
  </w:style>
  <w:style w:type="paragraph" w:styleId="TOC2">
    <w:name w:val="toc 2"/>
    <w:basedOn w:val="TOC1"/>
    <w:semiHidden/>
    <w:rsid w:val="0064219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2195"/>
    <w:pPr>
      <w:ind w:left="284"/>
    </w:pPr>
  </w:style>
  <w:style w:type="paragraph" w:styleId="Index1">
    <w:name w:val="index 1"/>
    <w:basedOn w:val="Normal"/>
    <w:semiHidden/>
    <w:rsid w:val="00642195"/>
    <w:pPr>
      <w:keepLines/>
      <w:spacing w:after="0"/>
    </w:pPr>
  </w:style>
  <w:style w:type="paragraph" w:styleId="DocumentMap">
    <w:name w:val="Document Map"/>
    <w:basedOn w:val="Normal"/>
    <w:semiHidden/>
    <w:rsid w:val="0064219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2195"/>
    <w:pPr>
      <w:ind w:left="851"/>
    </w:pPr>
  </w:style>
  <w:style w:type="paragraph" w:styleId="ListNumber">
    <w:name w:val="List Number"/>
    <w:basedOn w:val="List"/>
    <w:rsid w:val="00642195"/>
  </w:style>
  <w:style w:type="paragraph" w:styleId="List">
    <w:name w:val="List"/>
    <w:basedOn w:val="Normal"/>
    <w:rsid w:val="00642195"/>
    <w:pPr>
      <w:ind w:left="568" w:hanging="284"/>
    </w:pPr>
  </w:style>
  <w:style w:type="paragraph" w:styleId="Header">
    <w:name w:val="header"/>
    <w:rsid w:val="006421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219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219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21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2195"/>
    <w:pPr>
      <w:ind w:left="1418" w:hanging="1418"/>
    </w:pPr>
  </w:style>
  <w:style w:type="paragraph" w:styleId="TOC6">
    <w:name w:val="toc 6"/>
    <w:basedOn w:val="TOC5"/>
    <w:next w:val="Normal"/>
    <w:semiHidden/>
    <w:rsid w:val="00642195"/>
    <w:pPr>
      <w:ind w:left="1985" w:hanging="1985"/>
    </w:pPr>
  </w:style>
  <w:style w:type="paragraph" w:styleId="TOC7">
    <w:name w:val="toc 7"/>
    <w:basedOn w:val="TOC6"/>
    <w:next w:val="Normal"/>
    <w:semiHidden/>
    <w:rsid w:val="00642195"/>
    <w:pPr>
      <w:ind w:left="2268" w:hanging="2268"/>
    </w:pPr>
  </w:style>
  <w:style w:type="paragraph" w:styleId="ListBullet2">
    <w:name w:val="List Bullet 2"/>
    <w:basedOn w:val="ListBullet"/>
    <w:rsid w:val="00642195"/>
    <w:pPr>
      <w:numPr>
        <w:numId w:val="6"/>
      </w:numPr>
    </w:pPr>
  </w:style>
  <w:style w:type="paragraph" w:styleId="ListBullet">
    <w:name w:val="List Bullet"/>
    <w:basedOn w:val="BodyText"/>
    <w:rsid w:val="00642195"/>
    <w:pPr>
      <w:numPr>
        <w:numId w:val="5"/>
      </w:numPr>
    </w:pPr>
  </w:style>
  <w:style w:type="paragraph" w:styleId="ListBullet3">
    <w:name w:val="List Bullet 3"/>
    <w:basedOn w:val="ListBullet2"/>
    <w:rsid w:val="00642195"/>
    <w:pPr>
      <w:numPr>
        <w:numId w:val="7"/>
      </w:numPr>
    </w:pPr>
  </w:style>
  <w:style w:type="paragraph" w:customStyle="1" w:styleId="EQ">
    <w:name w:val="EQ"/>
    <w:basedOn w:val="Normal"/>
    <w:next w:val="Normal"/>
    <w:rsid w:val="0064219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2195"/>
    <w:pPr>
      <w:ind w:left="851"/>
    </w:pPr>
  </w:style>
  <w:style w:type="paragraph" w:styleId="List3">
    <w:name w:val="List 3"/>
    <w:basedOn w:val="List2"/>
    <w:rsid w:val="00642195"/>
    <w:pPr>
      <w:ind w:left="1135"/>
    </w:pPr>
  </w:style>
  <w:style w:type="paragraph" w:styleId="List4">
    <w:name w:val="List 4"/>
    <w:basedOn w:val="List3"/>
    <w:rsid w:val="00642195"/>
    <w:pPr>
      <w:ind w:left="1418"/>
    </w:pPr>
  </w:style>
  <w:style w:type="paragraph" w:styleId="List5">
    <w:name w:val="List 5"/>
    <w:basedOn w:val="List4"/>
    <w:rsid w:val="00642195"/>
    <w:pPr>
      <w:ind w:left="1702"/>
    </w:pPr>
  </w:style>
  <w:style w:type="paragraph" w:customStyle="1" w:styleId="EditorsNote">
    <w:name w:val="Editor's Note"/>
    <w:basedOn w:val="Normal"/>
    <w:rsid w:val="0064219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2195"/>
    <w:pPr>
      <w:numPr>
        <w:numId w:val="8"/>
      </w:numPr>
    </w:pPr>
  </w:style>
  <w:style w:type="paragraph" w:styleId="ListBullet5">
    <w:name w:val="List Bullet 5"/>
    <w:basedOn w:val="ListBullet4"/>
    <w:rsid w:val="00642195"/>
    <w:pPr>
      <w:numPr>
        <w:numId w:val="4"/>
      </w:numPr>
    </w:pPr>
  </w:style>
  <w:style w:type="paragraph" w:styleId="Footer">
    <w:name w:val="footer"/>
    <w:basedOn w:val="Header"/>
    <w:semiHidden/>
    <w:rsid w:val="0064219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2195"/>
    <w:pPr>
      <w:numPr>
        <w:numId w:val="2"/>
      </w:numPr>
    </w:pPr>
  </w:style>
  <w:style w:type="paragraph" w:styleId="BalloonText">
    <w:name w:val="Balloon Text"/>
    <w:basedOn w:val="Normal"/>
    <w:semiHidden/>
    <w:rsid w:val="0064219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2195"/>
  </w:style>
  <w:style w:type="paragraph" w:styleId="BodyText">
    <w:name w:val="Body Text"/>
    <w:basedOn w:val="Normal"/>
    <w:link w:val="BodyTextChar"/>
    <w:rsid w:val="00642195"/>
  </w:style>
  <w:style w:type="character" w:styleId="Hyperlink">
    <w:name w:val="Hyperlink"/>
    <w:uiPriority w:val="99"/>
    <w:rsid w:val="00642195"/>
    <w:rPr>
      <w:color w:val="0000FF"/>
      <w:u w:val="single"/>
      <w:lang w:val="en-GB"/>
    </w:rPr>
  </w:style>
  <w:style w:type="character" w:styleId="FollowedHyperlink">
    <w:name w:val="FollowedHyperlink"/>
    <w:semiHidden/>
    <w:rsid w:val="00642195"/>
    <w:rPr>
      <w:color w:val="FF0000"/>
      <w:u w:val="single"/>
    </w:rPr>
  </w:style>
  <w:style w:type="character" w:styleId="CommentReference">
    <w:name w:val="annotation reference"/>
    <w:semiHidden/>
    <w:rsid w:val="00642195"/>
    <w:rPr>
      <w:sz w:val="16"/>
      <w:szCs w:val="16"/>
    </w:rPr>
  </w:style>
  <w:style w:type="paragraph" w:styleId="CommentText">
    <w:name w:val="annotation text"/>
    <w:basedOn w:val="Normal"/>
    <w:semiHidden/>
    <w:rsid w:val="00642195"/>
  </w:style>
  <w:style w:type="paragraph" w:styleId="CommentSubject">
    <w:name w:val="annotation subject"/>
    <w:basedOn w:val="CommentText"/>
    <w:next w:val="CommentText"/>
    <w:semiHidden/>
    <w:rsid w:val="00642195"/>
    <w:rPr>
      <w:b/>
      <w:bCs/>
    </w:rPr>
  </w:style>
  <w:style w:type="character" w:customStyle="1" w:styleId="Heading1Char">
    <w:name w:val="Heading 1 Char"/>
    <w:link w:val="Heading1"/>
    <w:rsid w:val="0064219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219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219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219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219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219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4219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219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219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2195"/>
    <w:pPr>
      <w:spacing w:after="0"/>
    </w:pPr>
  </w:style>
  <w:style w:type="paragraph" w:customStyle="1" w:styleId="TAL">
    <w:name w:val="TAL"/>
    <w:basedOn w:val="Normal"/>
    <w:rsid w:val="0064219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2195"/>
    <w:pPr>
      <w:jc w:val="center"/>
    </w:pPr>
  </w:style>
  <w:style w:type="paragraph" w:customStyle="1" w:styleId="TAH">
    <w:name w:val="TAH"/>
    <w:basedOn w:val="TAC"/>
    <w:rsid w:val="00642195"/>
    <w:rPr>
      <w:b/>
    </w:rPr>
  </w:style>
  <w:style w:type="paragraph" w:customStyle="1" w:styleId="TAN">
    <w:name w:val="TAN"/>
    <w:basedOn w:val="TAL"/>
    <w:rsid w:val="00642195"/>
    <w:pPr>
      <w:ind w:left="851" w:hanging="851"/>
    </w:pPr>
  </w:style>
  <w:style w:type="paragraph" w:customStyle="1" w:styleId="TAR">
    <w:name w:val="TAR"/>
    <w:basedOn w:val="TAL"/>
    <w:rsid w:val="00642195"/>
    <w:pPr>
      <w:jc w:val="right"/>
    </w:pPr>
  </w:style>
  <w:style w:type="paragraph" w:customStyle="1" w:styleId="TH">
    <w:name w:val="TH"/>
    <w:basedOn w:val="Normal"/>
    <w:rsid w:val="0064219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219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219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21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1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1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21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2195"/>
  </w:style>
  <w:style w:type="paragraph" w:customStyle="1" w:styleId="ZH">
    <w:name w:val="ZH"/>
    <w:rsid w:val="006421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21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219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21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195"/>
    <w:pPr>
      <w:framePr w:wrap="notBeside" w:y="16161"/>
    </w:pPr>
  </w:style>
  <w:style w:type="paragraph" w:customStyle="1" w:styleId="FP">
    <w:name w:val="FP"/>
    <w:basedOn w:val="Normal"/>
    <w:rsid w:val="0064219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219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4219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219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219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56BB7"/>
    <w:pPr>
      <w:ind w:left="720"/>
      <w:contextualSpacing/>
    </w:pPr>
  </w:style>
  <w:style w:type="paragraph" w:styleId="BlockText">
    <w:name w:val="Block Text"/>
    <w:basedOn w:val="Normal"/>
    <w:rsid w:val="00D5694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wit\Documents\work\NR\Contributio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5NUHHDQN7SK2-1-114207</_dlc_DocId>
    <_dlc_DocIdUrl xmlns="08b2df90-05d3-4030-90d4-c9feeb4a1cd9">
      <Url>https://ericoll.internal.ericsson.com/sites/STAR/_layouts/DocIdRedir.aspx?ID=5NUHHDQN7SK2-1-114207</Url>
      <Description>5NUHHDQN7SK2-1-114207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B81FD36-B810-4A41-99B6-E59465B9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3</dc:creator>
  <cp:keywords>Ericsson; TDoc; 3GPP</cp:keywords>
  <cp:lastModifiedBy>Ericsson</cp:lastModifiedBy>
  <cp:revision>30</cp:revision>
  <cp:lastPrinted>2008-01-31T16:09:00Z</cp:lastPrinted>
  <dcterms:created xsi:type="dcterms:W3CDTF">2017-05-04T06:01:00Z</dcterms:created>
  <dcterms:modified xsi:type="dcterms:W3CDTF">2017-05-05T15:06:00Z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